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F3" w:rsidRPr="009006F3" w:rsidRDefault="009006F3" w:rsidP="009006F3">
      <w:pPr>
        <w:spacing w:before="49" w:after="49" w:line="337" w:lineRule="atLeast"/>
        <w:ind w:left="97" w:right="9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0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Консультации для родителей «Какие игрушки необходимы детям»</w:t>
      </w:r>
    </w:p>
    <w:p w:rsidR="009006F3" w:rsidRPr="009006F3" w:rsidRDefault="009006F3" w:rsidP="00900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lang w:eastAsia="ru-RU"/>
        </w:rPr>
        <w:t>Игрушки из реальной жизни.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lang w:eastAsia="ru-RU"/>
        </w:rPr>
        <w:t>Игрушки, помогающие "выплеснуть" агрессию.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lang w:eastAsia="ru-RU"/>
        </w:rPr>
        <w:t>Игрушки для развития творческой фантазии и самовыражения.</w:t>
      </w: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b/>
          <w:bCs/>
          <w:i/>
          <w:iCs/>
          <w:color w:val="464646"/>
          <w:sz w:val="24"/>
          <w:szCs w:val="24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Игрушки для самых маленьких </w:t>
      </w: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прежде всего должны развивать органы чувств: глаза, уши, руки. И пока основная его потребность - чувствовать тепло, первые игрушки </w:t>
      </w: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Для годовалого малыша</w:t>
      </w: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Для 2-летних детей</w:t>
      </w: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К трём годам</w:t>
      </w: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и.т.п.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К четырём годам</w:t>
      </w: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К пяти годам </w:t>
      </w: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Шестилетнему ребёнку</w:t>
      </w: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</w:t>
      </w: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экологичнее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 школьном возрасте</w:t>
      </w: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9006F3" w:rsidRPr="009006F3" w:rsidRDefault="009006F3" w:rsidP="009006F3">
      <w:pPr>
        <w:spacing w:before="49" w:after="49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9006F3" w:rsidRPr="009006F3" w:rsidRDefault="009006F3" w:rsidP="009006F3">
      <w:pPr>
        <w:spacing w:before="25" w:after="2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http://doshvozrast.ru/rabrod/konsultacrod04.htm</w:t>
      </w:r>
    </w:p>
    <w:p w:rsidR="00AE6943" w:rsidRPr="009006F3" w:rsidRDefault="00AE6943" w:rsidP="009006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6943" w:rsidRPr="009006F3" w:rsidSect="00AE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9006F3"/>
    <w:rsid w:val="009006F3"/>
    <w:rsid w:val="00AE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43"/>
  </w:style>
  <w:style w:type="paragraph" w:styleId="3">
    <w:name w:val="heading 3"/>
    <w:basedOn w:val="a"/>
    <w:link w:val="30"/>
    <w:uiPriority w:val="9"/>
    <w:qFormat/>
    <w:rsid w:val="00900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06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006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1894">
                  <w:marLeft w:val="97"/>
                  <w:marRight w:val="97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9298">
                  <w:marLeft w:val="97"/>
                  <w:marRight w:val="97"/>
                  <w:marTop w:val="97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1443</Words>
  <Characters>8229</Characters>
  <Application>Microsoft Office Word</Application>
  <DocSecurity>0</DocSecurity>
  <Lines>68</Lines>
  <Paragraphs>19</Paragraphs>
  <ScaleCrop>false</ScaleCrop>
  <Company>DG Win&amp;Soft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2017-10-25T10:08:00Z</dcterms:created>
  <dcterms:modified xsi:type="dcterms:W3CDTF">2017-10-25T10:09:00Z</dcterms:modified>
</cp:coreProperties>
</file>